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264" w:lineRule="auto"/>
        <w:jc w:val="center"/>
        <w:outlineLvl w:val="0"/>
        <w:rPr>
          <w:rFonts w:ascii="宋体" w:hAnsi="宋体" w:cs="宋体"/>
          <w:b/>
          <w:kern w:val="36"/>
          <w:sz w:val="32"/>
          <w:szCs w:val="32"/>
        </w:rPr>
      </w:pPr>
      <w:r>
        <w:rPr>
          <w:rFonts w:hint="eastAsia" w:ascii="宋体" w:hAnsi="宋体" w:cs="宋体"/>
          <w:b/>
          <w:kern w:val="36"/>
          <w:sz w:val="32"/>
          <w:szCs w:val="32"/>
        </w:rPr>
        <w:t>浅谈新高考改革在高中化学教学中</w:t>
      </w:r>
      <w:bookmarkStart w:id="0" w:name="_GoBack"/>
      <w:bookmarkEnd w:id="0"/>
      <w:r>
        <w:rPr>
          <w:rFonts w:hint="eastAsia" w:ascii="宋体" w:hAnsi="宋体" w:cs="宋体"/>
          <w:b/>
          <w:kern w:val="36"/>
          <w:sz w:val="32"/>
          <w:szCs w:val="32"/>
        </w:rPr>
        <w:t>存在的问题</w:t>
      </w:r>
    </w:p>
    <w:p>
      <w:pPr>
        <w:adjustRightInd w:val="0"/>
        <w:snapToGrid w:val="0"/>
        <w:spacing w:line="240" w:lineRule="atLeast"/>
        <w:ind w:firstLine="3120" w:firstLineChars="1300"/>
        <w:rPr>
          <w:rFonts w:ascii="宋体" w:hAnsi="宋体" w:cs="黑体"/>
          <w:sz w:val="24"/>
        </w:rPr>
      </w:pPr>
      <w:r>
        <w:rPr>
          <w:rFonts w:hint="eastAsia" w:ascii="宋体" w:hAnsi="宋体" w:cs="黑体"/>
          <w:sz w:val="24"/>
        </w:rPr>
        <w:t>永定一中   黄毓卿</w:t>
      </w:r>
    </w:p>
    <w:p>
      <w:pPr>
        <w:adjustRightInd w:val="0"/>
        <w:snapToGrid w:val="0"/>
        <w:spacing w:line="240" w:lineRule="atLeast"/>
        <w:jc w:val="left"/>
        <w:rPr>
          <w:rFonts w:ascii="楷体_GB2312" w:hAnsi="宋体" w:eastAsia="楷体_GB2312"/>
          <w:sz w:val="24"/>
        </w:rPr>
      </w:pPr>
    </w:p>
    <w:p>
      <w:pPr>
        <w:adjustRightInd w:val="0"/>
        <w:snapToGrid w:val="0"/>
        <w:spacing w:line="240" w:lineRule="atLeast"/>
        <w:jc w:val="left"/>
        <w:rPr>
          <w:rFonts w:ascii="楷体_GB2312" w:hAnsi="宋体" w:eastAsia="楷体_GB2312"/>
          <w:sz w:val="24"/>
        </w:rPr>
      </w:pPr>
      <w:r>
        <w:rPr>
          <w:rFonts w:hint="eastAsia" w:ascii="楷体_GB2312" w:hAnsi="宋体" w:eastAsia="楷体_GB2312"/>
          <w:sz w:val="24"/>
        </w:rPr>
        <w:t>【摘要】：2020年福建高中生将迎来全新的高考改革，教学实行走班制，学生课程实行3+X的选考制度，除了3门必修课外，其余三门课程由学生自主选择。这一改革改进了传统的班级授课制无法尊重学生个体差异性的弊端，提升了学生对学习自主选择的权利，有利于学生的可持续发展。但通过研究浙江等已经实行新高考制度的学校从效果来看存在很大差异，在运行方案上、组织上和管理上都存在较大的问题。本文以此为背景，主要探讨化学课程在新高考改革下面临的理论和实践问题，以期对新高考改革背景下的化学教学有所启发。</w:t>
      </w:r>
    </w:p>
    <w:p>
      <w:pPr>
        <w:adjustRightInd w:val="0"/>
        <w:snapToGrid w:val="0"/>
        <w:spacing w:line="240" w:lineRule="atLeast"/>
        <w:jc w:val="left"/>
        <w:rPr>
          <w:rFonts w:ascii="楷体_GB2312" w:hAnsi="宋体" w:eastAsia="楷体_GB2312"/>
          <w:sz w:val="24"/>
        </w:rPr>
      </w:pPr>
      <w:r>
        <w:rPr>
          <w:rFonts w:hint="eastAsia" w:ascii="楷体_GB2312" w:hAnsi="宋体" w:eastAsia="楷体_GB2312"/>
          <w:sz w:val="24"/>
        </w:rPr>
        <w:t xml:space="preserve">【关键词】：新高考改革；化学教学；问题  </w:t>
      </w:r>
    </w:p>
    <w:p>
      <w:pPr>
        <w:adjustRightInd w:val="0"/>
        <w:snapToGrid w:val="0"/>
        <w:spacing w:line="240" w:lineRule="atLeast"/>
        <w:jc w:val="left"/>
        <w:rPr>
          <w:rFonts w:eastAsia="黑体"/>
          <w:b/>
          <w:bCs/>
          <w:sz w:val="24"/>
        </w:rPr>
      </w:pPr>
    </w:p>
    <w:p>
      <w:pPr>
        <w:adjustRightInd w:val="0"/>
        <w:snapToGrid w:val="0"/>
        <w:spacing w:line="264" w:lineRule="auto"/>
        <w:ind w:firstLine="480" w:firstLineChars="200"/>
        <w:rPr>
          <w:rFonts w:ascii="宋体" w:hAnsi="宋体" w:cs="宋体"/>
          <w:kern w:val="0"/>
          <w:sz w:val="24"/>
        </w:rPr>
      </w:pPr>
      <w:r>
        <w:rPr>
          <w:rFonts w:hint="eastAsia" w:ascii="宋体" w:hAnsi="宋体" w:cs="宋体"/>
          <w:kern w:val="0"/>
          <w:sz w:val="24"/>
        </w:rPr>
        <w:t>党的十九大明确提出：“要全面贯彻党的教育方针，落实立德树人根本任务，发展素质教育，推进教育公平，培养德智体美全面发展的社会主义建设者和接班人。”[1]新高考改革背景下，化学课程标准在课程方案方面进一步明确了化学在普通高中教育的地位，进一步优化了课程结构，将课程设为必修、选择性必修和选修课程，满足了学生发展的多元要求，对于高素质的人才培养有积极作用。化学是与社会息息相关的一门学科，[2]化学课程对于科学文化的传承和高素质人才的培养具有不可替代的作用，学生在初中阶段主要学习化学的基础知识，高中阶段进一步提高了化学知识的广度和深度。[3]传统的高考将化学作为理科必考、文科会考科目，新高考将化学作为选考科目，在考试形式和内容上发生较大改变，因此高中化学的教学也将面临着种种问题。</w:t>
      </w:r>
    </w:p>
    <w:p>
      <w:pPr>
        <w:adjustRightInd w:val="0"/>
        <w:snapToGrid w:val="0"/>
        <w:spacing w:line="264" w:lineRule="auto"/>
        <w:ind w:firstLine="480" w:firstLineChars="200"/>
        <w:rPr>
          <w:rFonts w:ascii="宋体" w:hAnsi="宋体" w:cs="宋体"/>
          <w:kern w:val="0"/>
          <w:sz w:val="24"/>
        </w:rPr>
      </w:pPr>
    </w:p>
    <w:p>
      <w:pPr>
        <w:adjustRightInd w:val="0"/>
        <w:snapToGrid w:val="0"/>
        <w:spacing w:line="264" w:lineRule="auto"/>
        <w:ind w:firstLine="480" w:firstLineChars="200"/>
        <w:rPr>
          <w:rFonts w:ascii="宋体" w:hAnsi="宋体" w:cs="宋体"/>
          <w:kern w:val="0"/>
          <w:sz w:val="24"/>
        </w:rPr>
      </w:pPr>
      <w:r>
        <w:rPr>
          <w:rFonts w:hint="eastAsia" w:ascii="宋体" w:hAnsi="宋体" w:cs="宋体"/>
          <w:kern w:val="0"/>
          <w:sz w:val="24"/>
        </w:rPr>
        <w:t>1、选择化学课程的学生层次分明，教师面临挑战</w:t>
      </w:r>
    </w:p>
    <w:p>
      <w:pPr>
        <w:pStyle w:val="2"/>
        <w:widowControl/>
        <w:adjustRightInd w:val="0"/>
        <w:snapToGrid w:val="0"/>
        <w:spacing w:line="264" w:lineRule="auto"/>
        <w:ind w:firstLine="200"/>
        <w:rPr>
          <w:rFonts w:ascii="宋体" w:hAnsi="宋体" w:cs="宋体"/>
        </w:rPr>
      </w:pPr>
      <w:r>
        <w:rPr>
          <w:rFonts w:hint="eastAsia" w:ascii="宋体" w:hAnsi="宋体" w:cs="宋体"/>
        </w:rPr>
        <w:t>新高考改革从高一年级开始，学校组织学生开展职业生涯主题班会，提供生涯规划指导，帮助学生确定选考科目。学生从初三开始接触化学，初中生的学习水平存在较大差异，经过一年的学习，有些学生认为化学简单且有趣，而有些则认不清化学到底学的是什么，上了高中，化学课程整体难度加大，即使初中基础不错的学生也会渐渐觉得化学学得吃力，这就会使得很多学生避开化学而选择文科课程。当然很多学生会考虑到以后就业的问题，让很多本来倾向于文科的学生更愿意选择理科化学；还有一部分学生基于自身对理科的倾向，会选择理科科目作为选修课程，而相比于物理，化学会更容易理解，所以会有更多的人选择化学，这样的情况一般出现在生源较好的学校，而生源较差的学校，学生为了减轻负担，避开与学霸们的竞争，更多的是选择文科课程，因为他们拥有自主选择权，不再是单纯的文理分科。这种现象的产生，没有从根本上落实化学核心素养的培养，学生仍然比较被动，属于理论上的自由选择，实则还有很多外在因素限制，而对于学习成绩较差的学生可能会养成惰性。另一方面，会出现在生源好的学校选择化学的学生多，而在生源较差的学校选择化学的人较少，这就导致部分学校严重缺化学老师，而一些学校的化学老师却无课可上。当然，在未来新高考的实施下，教师结构到底会有怎样的变化，我们并没有办法预测，因为选择权在学生手上，每年学生选课情况不一，可能今年这个学校缺少化学老师，而明年化学老师多了又需要调整，这对于化学教师的心理发展和专业培养以及化学教师团队的建设都是不利的。</w:t>
      </w:r>
    </w:p>
    <w:p>
      <w:pPr>
        <w:pStyle w:val="2"/>
        <w:widowControl/>
        <w:adjustRightInd w:val="0"/>
        <w:snapToGrid w:val="0"/>
        <w:spacing w:line="264" w:lineRule="auto"/>
        <w:ind w:firstLine="200"/>
        <w:rPr>
          <w:rFonts w:ascii="宋体" w:hAnsi="宋体" w:cs="宋体"/>
        </w:rPr>
      </w:pPr>
      <w:r>
        <w:rPr>
          <w:rFonts w:hint="eastAsia" w:ascii="宋体" w:hAnsi="宋体" w:cs="宋体"/>
        </w:rPr>
        <w:t>2、新高考下课程内容过多，传统教学方式很难改变</w:t>
      </w:r>
    </w:p>
    <w:p>
      <w:pPr>
        <w:pStyle w:val="2"/>
        <w:widowControl/>
        <w:adjustRightInd w:val="0"/>
        <w:snapToGrid w:val="0"/>
        <w:spacing w:line="264" w:lineRule="auto"/>
        <w:ind w:firstLine="480" w:firstLineChars="200"/>
        <w:rPr>
          <w:rFonts w:ascii="宋体" w:hAnsi="宋体" w:cs="宋体"/>
        </w:rPr>
      </w:pPr>
      <w:r>
        <w:rPr>
          <w:rFonts w:hint="eastAsia" w:ascii="宋体" w:hAnsi="宋体" w:cs="宋体"/>
        </w:rPr>
        <w:t>传统高考化学课程分为必修和选修两大类，按照课程结构进行班级授课制教学，学生需要接受的知识点繁多，需要花大量的时间进行习题巩固才有能力应对高考，教师从高一学年开始，就要做好教学规划，把每一堂课设计得井井有条，紧紧把握好课堂上的每一分钟，这样才能比较细致地把知识点传授给学生，但也无法尊重学生的个别差异，课后还需严格把控学生的作业数量和质量。也就是说，在高中三年里，要把必修和选修的知识较为全面地传授给学生，并不是一件轻松的事。而新高考化学课程由必修、选择性必修和选修三类课程构成。[4]必修课程是全体学生必须修习的课程，包括5个主题，共4学分，是普通高中学生发展的共同基础，促进全体学生化学学科核心素养的发展，以适应未来社会发展需要；选择性必修课程是学生根据个人需求与升学考试要求选择修习的课程，包括三个模块，每个模块2学分，共6学分，培养学生深入学习与探索化学的志向，引导学生更深入地认识化学科学；选修课程是学生自主选择修习的课程，面对对化学学科有不同兴趣和不同需要的学生，拓展化学视野，深入对化学科学及其价值的认识，包括3个系列，供学生自由选择修习，学分为0-4分。选修课程包括“实验化学”、“化学与社会”、“发展中的化学科学”。[3]这部分无疑是学生比较感兴趣的内容，大部分学生会自主选择其中的某个系列，培养自己对化学课程的兴趣爱好，与此同时也增加了化学课程的压力。学生不仅要学习必修课程和选择性必修课程，因为这将计入高校招生录取总成绩的学业水平考试中，又要兼顾兴趣爱好，除了化学还有其他课程需要学习。最终导致心有余而力不足，知识点学不透彻，对后续发展不利。现在传统的班级授课制制度下，发现学生学习积极性并不高，课堂效率低下，作业质量较差。新高考改革强调要重视学生核心素养的培养，增强学生的主体性，提高学生对课程的兴趣，作为老师，一方面要考虑把知识点传授给学生，另一方面又要注重学生化学素养的培养，这给教师来带来很大的挑战，如果只是把基础知识教给学生，这对于学生的高考是不够的，只能按着传统的教学方式，把新旧知识点一并讲透彻，教师需要不断提高自身修养，整合必修和选修课程，在有限的时间内将知识点进行串联，做到课程模块资源整合。这对于选课走班的学生来说，略感枯燥无味，在没有固定班级纪律的约束下，很难保证高效的课堂效率。</w:t>
      </w:r>
    </w:p>
    <w:p>
      <w:pPr>
        <w:pStyle w:val="2"/>
        <w:widowControl/>
        <w:adjustRightInd w:val="0"/>
        <w:snapToGrid w:val="0"/>
        <w:spacing w:line="264" w:lineRule="auto"/>
        <w:ind w:firstLine="200"/>
        <w:rPr>
          <w:rFonts w:ascii="宋体" w:hAnsi="宋体" w:cs="宋体"/>
        </w:rPr>
      </w:pPr>
      <w:r>
        <w:rPr>
          <w:rFonts w:hint="eastAsia" w:ascii="宋体" w:hAnsi="宋体" w:cs="宋体"/>
        </w:rPr>
        <w:t>3、化学实验教学实施困难</w:t>
      </w:r>
    </w:p>
    <w:p>
      <w:pPr>
        <w:pStyle w:val="2"/>
        <w:widowControl/>
        <w:adjustRightInd w:val="0"/>
        <w:snapToGrid w:val="0"/>
        <w:spacing w:line="264" w:lineRule="auto"/>
        <w:ind w:firstLine="240" w:firstLineChars="100"/>
        <w:rPr>
          <w:rFonts w:ascii="宋体" w:hAnsi="宋体" w:cs="宋体"/>
        </w:rPr>
      </w:pPr>
      <w:r>
        <w:rPr>
          <w:rFonts w:hint="eastAsia" w:ascii="宋体" w:hAnsi="宋体" w:cs="宋体"/>
        </w:rPr>
        <w:t>化学是一门以实验为基础的科学，认识化学实验是研究和学习物质及其变化的基本方法，是科学探究的一种重要途径。[6]高中化学课程标准要求学生初步学会物质检验、分离、提纯和溶液的配置等化学实验基础知识和基础技能。[7]传统的实验教学，总是教师在讲台上演示，学生在台下看，对于班级较大，学生人数较多的班级，往往看不清实验现象，有些学生虽然对实验感兴趣，但由于视野受限，就抱着无所谓的态度，直接等待理论知识的呈现。有些教师在做实验室，发现异常现象时视而不见或者一句“药品有问题”敷衍了事，为了知识的引出而做实验，而不是因为实验得出结论，知识验证了，教师工作就完了，可学生的动手渴望和现象疑问没有得到满足，便会对实验深深失望，失去对学习的积极性。新课程标准规定了必修课程学生必做实验和选择性必修课程学生必做实验，为老师的教和学生的学指明了方向。但实验内容过多，在有限的时间内并无法让学生亲自动手完成每一个必做实验；其次，新高考“走班制”下学生实验技能存在差异，而教师给学生的是相同的时间和相同的实验，这就会导致不同层次的学生实验完成度不一，个别学生难以在规定的时间内完成实验。再者，学生之间比较陌生，比较难以进行小组讨论交流，对实验现象的解释不能深入分析，学生虽然感受到了实验的乐趣，但对于知识点的学习会有所忽略。</w:t>
      </w:r>
    </w:p>
    <w:p>
      <w:pPr>
        <w:pStyle w:val="2"/>
        <w:widowControl/>
        <w:adjustRightInd w:val="0"/>
        <w:snapToGrid w:val="0"/>
        <w:spacing w:line="264" w:lineRule="auto"/>
        <w:ind w:firstLine="240" w:firstLineChars="100"/>
        <w:rPr>
          <w:rFonts w:ascii="宋体" w:hAnsi="宋体" w:cs="宋体"/>
        </w:rPr>
      </w:pPr>
      <w:r>
        <w:rPr>
          <w:rFonts w:hint="eastAsia" w:ascii="宋体" w:hAnsi="宋体" w:cs="宋体"/>
        </w:rPr>
        <w:t>总结：时代总是朝着发展的方向前进，对于新高考的改革，有利也有弊，要真正实施起来，需要考虑的问题还有很多，比如说：教师、家长、学生对改革的认知度；学校对于走班制的管理不成熟；[8]6选3选考制度不成熟；走班制形成的班级让学生没有归属感；学生会忽视对非选考科目的学习等等，这对于新高考下化学教学的实施也会带来影响，给化学教师带来巨大挑战。选考制度第一次出现在我国的高考制度中，是打破传统高考的新政策，在没有任何经验的情况下，我们只能一步一步地尝试前行，福建省2020年的新高考改革效果到底如何，这一切都是未知的，需要几年的经验摸索，才能得出答案。</w:t>
      </w:r>
    </w:p>
    <w:p>
      <w:pPr>
        <w:pStyle w:val="2"/>
        <w:widowControl/>
        <w:adjustRightInd w:val="0"/>
        <w:snapToGrid w:val="0"/>
        <w:spacing w:line="264" w:lineRule="auto"/>
        <w:rPr>
          <w:rFonts w:ascii="楷体_GB2312" w:hAnsi="宋体" w:eastAsia="楷体_GB2312" w:cs="宋体"/>
        </w:rPr>
      </w:pPr>
      <w:r>
        <w:rPr>
          <w:rFonts w:hint="eastAsia" w:ascii="楷体_GB2312" w:hAnsi="宋体" w:eastAsia="楷体_GB2312" w:cs="宋体"/>
        </w:rPr>
        <w:t>参考文献：</w:t>
      </w:r>
    </w:p>
    <w:p>
      <w:pPr>
        <w:pStyle w:val="2"/>
        <w:widowControl/>
        <w:adjustRightInd w:val="0"/>
        <w:snapToGrid w:val="0"/>
        <w:spacing w:line="264" w:lineRule="auto"/>
        <w:ind w:left="480" w:hanging="480" w:hangingChars="200"/>
        <w:rPr>
          <w:rFonts w:ascii="楷体_GB2312" w:hAnsi="宋体" w:eastAsia="楷体_GB2312" w:cs="宋体"/>
        </w:rPr>
      </w:pPr>
      <w:r>
        <w:rPr>
          <w:rFonts w:ascii="楷体_GB2312" w:hAnsi="宋体" w:eastAsia="楷体_GB2312" w:cs="宋体"/>
        </w:rPr>
        <w:t>[</w:t>
      </w:r>
      <w:r>
        <w:rPr>
          <w:rFonts w:hint="eastAsia" w:ascii="楷体_GB2312" w:hAnsi="宋体" w:eastAsia="楷体_GB2312" w:cs="宋体"/>
        </w:rPr>
        <w:t>1</w:t>
      </w:r>
      <w:r>
        <w:rPr>
          <w:rFonts w:ascii="楷体_GB2312" w:hAnsi="宋体" w:eastAsia="楷体_GB2312" w:cs="宋体"/>
        </w:rPr>
        <w:t>].</w:t>
      </w:r>
      <w:r>
        <w:rPr>
          <w:rFonts w:hint="eastAsia" w:ascii="楷体_GB2312" w:hAnsi="宋体" w:eastAsia="楷体_GB2312" w:cs="宋体"/>
        </w:rPr>
        <w:t>朱梅.《</w:t>
      </w:r>
      <w:r>
        <w:rPr>
          <w:rFonts w:ascii="楷体_GB2312" w:hAnsi="宋体" w:eastAsia="楷体_GB2312" w:cs="宋体"/>
        </w:rPr>
        <w:t>以人为本育才兴国的教育新境界</w:t>
      </w:r>
      <w:r>
        <w:rPr>
          <w:rFonts w:hint="eastAsia" w:ascii="楷体_GB2312" w:hAnsi="宋体" w:eastAsia="楷体_GB2312" w:cs="宋体"/>
        </w:rPr>
        <w:t>》</w:t>
      </w:r>
      <w:r>
        <w:rPr>
          <w:rFonts w:ascii="楷体_GB2312" w:hAnsi="宋体" w:eastAsia="楷体_GB2312" w:cs="宋体"/>
        </w:rPr>
        <w:t>[J].</w:t>
      </w:r>
      <w:r>
        <w:rPr>
          <w:rFonts w:hint="eastAsia" w:ascii="楷体_GB2312" w:hAnsi="宋体" w:eastAsia="楷体_GB2312" w:cs="宋体"/>
        </w:rPr>
        <w:t>2中华少年（研究青少年教育），2013-09-01</w:t>
      </w:r>
      <w:r>
        <w:rPr>
          <w:rFonts w:ascii="楷体_GB2312" w:hAnsi="宋体" w:eastAsia="楷体_GB2312" w:cs="宋体"/>
        </w:rPr>
        <w:tab/>
      </w:r>
    </w:p>
    <w:p>
      <w:pPr>
        <w:pStyle w:val="2"/>
        <w:widowControl/>
        <w:adjustRightInd w:val="0"/>
        <w:snapToGrid w:val="0"/>
        <w:spacing w:line="264" w:lineRule="auto"/>
        <w:rPr>
          <w:rFonts w:ascii="楷体_GB2312" w:hAnsi="宋体" w:eastAsia="楷体_GB2312" w:cs="宋体"/>
        </w:rPr>
      </w:pPr>
      <w:r>
        <w:rPr>
          <w:rFonts w:hint="eastAsia" w:ascii="楷体_GB2312" w:hAnsi="宋体" w:eastAsia="楷体_GB2312" w:cs="宋体"/>
        </w:rPr>
        <w:t>[2].李俊.</w:t>
      </w:r>
      <w:r>
        <w:rPr>
          <w:rFonts w:ascii="楷体_GB2312" w:hAnsi="宋体" w:eastAsia="楷体_GB2312" w:cs="宋体"/>
        </w:rPr>
        <w:t>《普通高中化学课程标准版》[M].人民教育出版社</w:t>
      </w:r>
      <w:r>
        <w:rPr>
          <w:rFonts w:hint="eastAsia" w:ascii="楷体_GB2312" w:hAnsi="宋体" w:eastAsia="楷体_GB2312" w:cs="宋体"/>
        </w:rPr>
        <w:t>,</w:t>
      </w:r>
      <w:r>
        <w:rPr>
          <w:rFonts w:ascii="楷体_GB2312" w:hAnsi="宋体" w:eastAsia="楷体_GB2312" w:cs="宋体"/>
        </w:rPr>
        <w:t>2017</w:t>
      </w:r>
      <w:r>
        <w:rPr>
          <w:rFonts w:hint="eastAsia" w:ascii="楷体_GB2312" w:hAnsi="宋体" w:eastAsia="楷体_GB2312" w:cs="宋体"/>
        </w:rPr>
        <w:t>:1</w:t>
      </w:r>
    </w:p>
    <w:p>
      <w:pPr>
        <w:pStyle w:val="2"/>
        <w:widowControl/>
        <w:adjustRightInd w:val="0"/>
        <w:snapToGrid w:val="0"/>
        <w:spacing w:line="264" w:lineRule="auto"/>
        <w:rPr>
          <w:rFonts w:ascii="楷体_GB2312" w:hAnsi="宋体" w:eastAsia="楷体_GB2312" w:cs="宋体"/>
        </w:rPr>
      </w:pPr>
      <w:r>
        <w:rPr>
          <w:rFonts w:hint="eastAsia" w:ascii="楷体_GB2312" w:hAnsi="宋体" w:eastAsia="楷体_GB2312" w:cs="宋体"/>
        </w:rPr>
        <w:t>[3].刘知新.《化学教学论》[M].北京:高等教育出版社,1990</w:t>
      </w:r>
    </w:p>
    <w:p>
      <w:pPr>
        <w:pStyle w:val="2"/>
        <w:widowControl/>
        <w:adjustRightInd w:val="0"/>
        <w:snapToGrid w:val="0"/>
        <w:spacing w:line="264" w:lineRule="auto"/>
        <w:ind w:left="480" w:hanging="480" w:hangingChars="200"/>
        <w:rPr>
          <w:rFonts w:ascii="楷体_GB2312" w:hAnsi="宋体" w:eastAsia="楷体_GB2312" w:cs="宋体"/>
        </w:rPr>
      </w:pPr>
      <w:r>
        <w:rPr>
          <w:rFonts w:hint="eastAsia" w:ascii="楷体_GB2312" w:hAnsi="宋体" w:eastAsia="楷体_GB2312" w:cs="宋体"/>
        </w:rPr>
        <w:t>[4].宋新文.《高中化学必修与选修课程衔接教学的研究——以化学平衡为例》[J].2012-01-01</w:t>
      </w:r>
    </w:p>
    <w:p>
      <w:pPr>
        <w:pStyle w:val="2"/>
        <w:widowControl/>
        <w:adjustRightInd w:val="0"/>
        <w:snapToGrid w:val="0"/>
        <w:spacing w:line="264" w:lineRule="auto"/>
        <w:rPr>
          <w:rFonts w:ascii="楷体_GB2312" w:hAnsi="宋体" w:eastAsia="楷体_GB2312" w:cs="宋体"/>
        </w:rPr>
      </w:pPr>
      <w:r>
        <w:rPr>
          <w:rFonts w:hint="eastAsia" w:ascii="楷体_GB2312" w:hAnsi="宋体" w:eastAsia="楷体_GB2312" w:cs="宋体"/>
        </w:rPr>
        <w:t>[5].李俊.</w:t>
      </w:r>
      <w:r>
        <w:rPr>
          <w:rFonts w:ascii="楷体_GB2312" w:hAnsi="宋体" w:eastAsia="楷体_GB2312" w:cs="宋体"/>
        </w:rPr>
        <w:t>《普通高中化学课程标准版》[M].人民教育出版社.2017</w:t>
      </w:r>
      <w:r>
        <w:rPr>
          <w:rFonts w:hint="eastAsia" w:ascii="楷体_GB2312" w:hAnsi="宋体" w:eastAsia="楷体_GB2312" w:cs="宋体"/>
        </w:rPr>
        <w:t>:8-10</w:t>
      </w:r>
    </w:p>
    <w:p>
      <w:pPr>
        <w:pStyle w:val="2"/>
        <w:widowControl/>
        <w:adjustRightInd w:val="0"/>
        <w:snapToGrid w:val="0"/>
        <w:spacing w:line="264" w:lineRule="auto"/>
        <w:ind w:left="480" w:hanging="480" w:hangingChars="200"/>
        <w:rPr>
          <w:rFonts w:ascii="楷体_GB2312" w:hAnsi="宋体" w:eastAsia="楷体_GB2312" w:cs="宋体"/>
        </w:rPr>
      </w:pPr>
      <w:r>
        <w:rPr>
          <w:rFonts w:hint="eastAsia" w:ascii="楷体_GB2312" w:hAnsi="宋体" w:eastAsia="楷体_GB2312" w:cs="宋体"/>
        </w:rPr>
        <w:t>[6].肖俊宏.《重视实验教学，加强初中化学科学探究》[J].2015 (55) :146-146</w:t>
      </w:r>
    </w:p>
    <w:p>
      <w:pPr>
        <w:pStyle w:val="2"/>
        <w:widowControl/>
        <w:adjustRightInd w:val="0"/>
        <w:snapToGrid w:val="0"/>
        <w:spacing w:line="264" w:lineRule="auto"/>
        <w:ind w:left="480" w:hanging="480" w:hangingChars="200"/>
        <w:rPr>
          <w:rFonts w:ascii="楷体_GB2312" w:hAnsi="宋体" w:eastAsia="楷体_GB2312" w:cs="宋体"/>
        </w:rPr>
      </w:pPr>
      <w:r>
        <w:rPr>
          <w:rFonts w:hint="eastAsia" w:ascii="楷体_GB2312" w:hAnsi="宋体" w:eastAsia="楷体_GB2312" w:cs="宋体"/>
        </w:rPr>
        <w:t>[7].</w:t>
      </w:r>
      <w:r>
        <w:rPr>
          <w:rFonts w:ascii="楷体_GB2312" w:hAnsi="宋体" w:eastAsia="楷体_GB2312" w:cs="宋体"/>
        </w:rPr>
        <w:t>刘波.《新高考改革下高中化学实验教学中理论与实践探究》[J].2015.(1-2)</w:t>
      </w:r>
    </w:p>
    <w:p>
      <w:pPr>
        <w:pStyle w:val="2"/>
        <w:widowControl/>
        <w:adjustRightInd w:val="0"/>
        <w:snapToGrid w:val="0"/>
        <w:spacing w:line="264" w:lineRule="auto"/>
        <w:ind w:left="480" w:hanging="480" w:hangingChars="200"/>
        <w:rPr>
          <w:rFonts w:ascii="楷体_GB2312" w:hAnsi="宋体" w:eastAsia="楷体_GB2312" w:cs="宋体"/>
        </w:rPr>
      </w:pPr>
      <w:r>
        <w:rPr>
          <w:rFonts w:ascii="楷体_GB2312" w:hAnsi="宋体" w:eastAsia="楷体_GB2312" w:cs="宋体"/>
        </w:rPr>
        <w:t>[</w:t>
      </w:r>
      <w:r>
        <w:rPr>
          <w:rFonts w:hint="eastAsia" w:ascii="楷体_GB2312" w:hAnsi="宋体" w:eastAsia="楷体_GB2312" w:cs="宋体"/>
        </w:rPr>
        <w:t>8</w:t>
      </w:r>
      <w:r>
        <w:rPr>
          <w:rFonts w:ascii="楷体_GB2312" w:hAnsi="宋体" w:eastAsia="楷体_GB2312" w:cs="宋体"/>
        </w:rPr>
        <w:t>].董霞飞.《新高考走班制教学下高中化学课教学面临的挑战与对策研究》[J].2017.（36-38）</w:t>
      </w:r>
    </w:p>
    <w:p/>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04E48"/>
    <w:rsid w:val="35A04E48"/>
    <w:rsid w:val="634D7A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jc w:val="left"/>
    </w:pPr>
    <w:rPr>
      <w:rFonts w:ascii="Calibri" w:hAnsi="Calibri"/>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2019-05-30T08:06:00Z</dcterms:created>
  <dc:creator>花开花落</dc:creator>
  <cp:lastModifiedBy>花开花落</cp:lastModifiedBy>
  <dcterms:modified xsi:type="dcterms:W3CDTF">2019-05-30T08:58:08Z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