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ascii="宋体" w:hAnsi="宋体"/>
          <w:b/>
          <w:sz w:val="32"/>
          <w:szCs w:val="32"/>
        </w:rPr>
      </w:pPr>
      <w:r>
        <w:rPr>
          <w:rFonts w:hint="eastAsia" w:ascii="宋体" w:hAnsi="宋体"/>
          <w:b/>
          <w:sz w:val="32"/>
          <w:szCs w:val="32"/>
        </w:rPr>
        <w:t>从一节课谈高考复习的广度和深度</w:t>
      </w:r>
      <w:bookmarkStart w:id="0" w:name="_GoBack"/>
      <w:bookmarkEnd w:id="0"/>
    </w:p>
    <w:p>
      <w:pPr>
        <w:adjustRightInd w:val="0"/>
        <w:snapToGrid w:val="0"/>
        <w:spacing w:line="264" w:lineRule="auto"/>
        <w:jc w:val="center"/>
        <w:rPr>
          <w:rFonts w:ascii="宋体" w:hAnsi="宋体"/>
          <w:sz w:val="24"/>
        </w:rPr>
      </w:pPr>
      <w:r>
        <w:rPr>
          <w:rFonts w:hint="eastAsia" w:ascii="宋体" w:hAnsi="宋体"/>
          <w:sz w:val="24"/>
        </w:rPr>
        <w:t>永定一中  俞远芬</w:t>
      </w:r>
    </w:p>
    <w:p>
      <w:pPr>
        <w:adjustRightInd w:val="0"/>
        <w:snapToGrid w:val="0"/>
        <w:spacing w:line="264" w:lineRule="auto"/>
        <w:ind w:firstLine="480" w:firstLineChars="200"/>
        <w:rPr>
          <w:rFonts w:ascii="宋体" w:hAnsi="宋体"/>
          <w:sz w:val="24"/>
        </w:rPr>
      </w:pPr>
      <w:r>
        <w:rPr>
          <w:rFonts w:hint="eastAsia" w:ascii="宋体" w:hAnsi="宋体"/>
          <w:sz w:val="24"/>
        </w:rPr>
        <w:t>政治高考命题注重知识的渗透性和对学生综合分析问题和解决问题能力的测试。因此，对于高三复习来说，应该在全面复习的基础上，侧重于学科主干知识的理解和应用，注重经济生活、政治生活、文化生活、哲学与生活等某一科知识的内在联系和四模块知识之间的内在联系，并能结合具体实例建立具体联系，把基础知识和社会热点相联结，突出理论联系实际的原则等。一言蔽之，要正确把握复习课的广度和深度。下面就指导学生在复习经济生活第九课第二框“社会主义市场经济”这一内容，谈谈个人教学的体会。</w:t>
      </w:r>
    </w:p>
    <w:p>
      <w:pPr>
        <w:pStyle w:val="4"/>
        <w:numPr>
          <w:ilvl w:val="0"/>
          <w:numId w:val="1"/>
        </w:numPr>
        <w:adjustRightInd w:val="0"/>
        <w:snapToGrid w:val="0"/>
        <w:spacing w:line="264" w:lineRule="auto"/>
        <w:ind w:firstLineChars="0"/>
        <w:rPr>
          <w:rFonts w:ascii="宋体" w:hAnsi="宋体"/>
          <w:sz w:val="24"/>
          <w:szCs w:val="24"/>
        </w:rPr>
      </w:pPr>
      <w:r>
        <w:rPr>
          <w:rFonts w:hint="eastAsia" w:ascii="宋体" w:hAnsi="宋体"/>
          <w:sz w:val="24"/>
          <w:szCs w:val="24"/>
        </w:rPr>
        <w:t>强化知识渗透，特别是对政治知识的系统性理解和认识，从而提高综合分析能力、解决问题的能力。</w:t>
      </w:r>
    </w:p>
    <w:p>
      <w:pPr>
        <w:adjustRightInd w:val="0"/>
        <w:snapToGrid w:val="0"/>
        <w:spacing w:line="264" w:lineRule="auto"/>
        <w:ind w:firstLine="480" w:firstLineChars="200"/>
        <w:rPr>
          <w:rFonts w:ascii="宋体" w:hAnsi="宋体"/>
          <w:sz w:val="24"/>
        </w:rPr>
      </w:pPr>
      <w:r>
        <w:rPr>
          <w:rFonts w:hint="eastAsia" w:ascii="宋体" w:hAnsi="宋体"/>
          <w:sz w:val="24"/>
        </w:rPr>
        <w:t>高考测试强调的能力，主要是指掌握学科内部以及学科之间相关知识的相关联系，并要具备从不同角度、不同层面分析问题、解决问题的能力。美国教育家布鲁纳说得好：“学习某一学科的知识就是学习它的基本结构。让学生掌握知识体系，全方位认识事物的整体结构和功能。”因此，复习课更有注重总结章节知识间的联系，实现知识点之间的相互渗透关系，并培养学生学会概况和综合。比如：“走进社会主义市场经济”这一节共有二框，前面一框是为了第二框服务的，目的是为了说明社会主义经济的发展同样需要市场经济和加强国家的宏观调控。所以复习的着力点应放在把握市场经济在社会主义阶段发展的必要性和重要性上，紧紧围绕这一中心整合内容、拓宽知识、加深思考。</w:t>
      </w:r>
    </w:p>
    <w:p>
      <w:pPr>
        <w:adjustRightInd w:val="0"/>
        <w:snapToGrid w:val="0"/>
        <w:spacing w:line="264" w:lineRule="auto"/>
        <w:rPr>
          <w:rFonts w:ascii="宋体" w:hAnsi="宋体"/>
          <w:sz w:val="24"/>
        </w:rPr>
      </w:pPr>
      <w:r>
        <w:rPr>
          <w:rFonts w:hint="eastAsia" w:ascii="宋体" w:hAnsi="宋体"/>
          <w:sz w:val="24"/>
        </w:rPr>
        <w:t>首先，打破课本原有的知识体系，重新整合。首先回顾市场经济的有关知识，包括：含义、产生、作用、特征、弱点和缺陷、国家的宏观调控六个部分，重点把社会主义市场经济的含义、特点、必要性、重要性一一渗透进去。主要通过对社会主义市场经济具体情况的分析来进一步理解市场经济的作用、特征，从而证明社会主义采用市场经济的必要性、重要性。</w:t>
      </w:r>
    </w:p>
    <w:p>
      <w:pPr>
        <w:adjustRightInd w:val="0"/>
        <w:snapToGrid w:val="0"/>
        <w:spacing w:line="264" w:lineRule="auto"/>
        <w:ind w:firstLine="360" w:firstLineChars="150"/>
        <w:rPr>
          <w:rFonts w:ascii="宋体" w:hAnsi="宋体"/>
          <w:sz w:val="24"/>
        </w:rPr>
      </w:pPr>
      <w:r>
        <w:rPr>
          <w:rFonts w:hint="eastAsia" w:ascii="宋体" w:hAnsi="宋体"/>
          <w:sz w:val="24"/>
        </w:rPr>
        <w:t>其次，理解课本知识之间的关系。一是市场与市场经济；二是市场经济与商品的价值；三是市场经济与价值规律；四是市场经济与国家的宏观调控。另外，还可涉及市场经济与国有企业、市场经济与农业生产、市场经济与劳动合同制度、市场经济与社会保障制度、市场经济与市场交易原则、市场经济与对外开放等关系。</w:t>
      </w:r>
    </w:p>
    <w:p>
      <w:pPr>
        <w:adjustRightInd w:val="0"/>
        <w:snapToGrid w:val="0"/>
        <w:spacing w:line="264" w:lineRule="auto"/>
        <w:ind w:firstLine="360" w:firstLineChars="150"/>
        <w:rPr>
          <w:rFonts w:ascii="宋体" w:hAnsi="宋体"/>
          <w:sz w:val="24"/>
        </w:rPr>
      </w:pPr>
      <w:r>
        <w:rPr>
          <w:rFonts w:hint="eastAsia" w:ascii="宋体" w:hAnsi="宋体"/>
          <w:sz w:val="24"/>
        </w:rPr>
        <w:t>第三，巧立问题，训练归纳、概况、比较能力。例如，分析市场经济与价值规律的关系，可提出一系列问题引导学生思考：</w:t>
      </w:r>
      <w:r>
        <w:rPr>
          <w:rFonts w:ascii="宋体" w:hAnsi="宋体"/>
          <w:sz w:val="24"/>
        </w:rPr>
        <w:sym w:font="Wingdings" w:char="F081"/>
      </w:r>
      <w:r>
        <w:rPr>
          <w:rFonts w:hint="eastAsia" w:ascii="宋体" w:hAnsi="宋体"/>
          <w:sz w:val="24"/>
        </w:rPr>
        <w:t>市场经济的规律是什么？</w:t>
      </w:r>
      <w:r>
        <w:rPr>
          <w:rFonts w:ascii="宋体" w:hAnsi="宋体"/>
          <w:sz w:val="24"/>
        </w:rPr>
        <w:sym w:font="Wingdings" w:char="F082"/>
      </w:r>
      <w:r>
        <w:rPr>
          <w:rFonts w:hint="eastAsia" w:ascii="宋体" w:hAnsi="宋体"/>
          <w:sz w:val="24"/>
        </w:rPr>
        <w:t>市场经济的基本规律是什么？</w:t>
      </w:r>
      <w:r>
        <w:rPr>
          <w:rFonts w:ascii="宋体" w:hAnsi="宋体"/>
          <w:sz w:val="24"/>
        </w:rPr>
        <w:sym w:font="Wingdings" w:char="F083"/>
      </w:r>
      <w:r>
        <w:rPr>
          <w:rFonts w:hint="eastAsia" w:ascii="宋体" w:hAnsi="宋体"/>
          <w:sz w:val="24"/>
        </w:rPr>
        <w:t>价值规律的作用是什么？</w:t>
      </w:r>
      <w:r>
        <w:rPr>
          <w:rFonts w:ascii="宋体" w:hAnsi="宋体"/>
          <w:sz w:val="24"/>
        </w:rPr>
        <w:sym w:font="Wingdings" w:char="F084"/>
      </w:r>
      <w:r>
        <w:rPr>
          <w:rFonts w:hint="eastAsia" w:ascii="宋体" w:hAnsi="宋体"/>
          <w:sz w:val="24"/>
        </w:rPr>
        <w:t>价值规律的作用的结果是什么？最终得出结论：市场经济通过价值规律作用的充分发挥使资源得到优化、合理配置。又如回顾市场经济的作用和特征后，设问“我国作为社会主义国家为什么要大力发展市场经济？”回答这一问题关键在于找到社会主义国家与发展市场经济的共同点，这就要求学生不仅要识记社会主义的根本任务、本质要求，还要对市场经济的作用、特征活学活用，找到两者的切合点</w:t>
      </w:r>
      <w:r>
        <w:rPr>
          <w:rFonts w:ascii="宋体" w:hAnsi="宋体"/>
          <w:sz w:val="24"/>
        </w:rPr>
        <w:t>---</w:t>
      </w:r>
      <w:r>
        <w:rPr>
          <w:rFonts w:hint="eastAsia" w:ascii="宋体" w:hAnsi="宋体"/>
          <w:sz w:val="24"/>
        </w:rPr>
        <w:t>促进生产力的发展。最后进一步说明，我国由计划经济体制向市场经济体制转变是符合人类社会发展的根本规律，从而说明社会主义国家发展市场经济的正确性、必然性。</w:t>
      </w:r>
    </w:p>
    <w:p>
      <w:pPr>
        <w:adjustRightInd w:val="0"/>
        <w:snapToGrid w:val="0"/>
        <w:spacing w:line="264" w:lineRule="auto"/>
        <w:ind w:firstLine="240" w:firstLineChars="100"/>
        <w:rPr>
          <w:rFonts w:ascii="宋体" w:hAnsi="宋体"/>
          <w:sz w:val="24"/>
        </w:rPr>
      </w:pPr>
      <w:r>
        <w:rPr>
          <w:rFonts w:hint="eastAsia" w:ascii="宋体" w:hAnsi="宋体"/>
          <w:sz w:val="24"/>
        </w:rPr>
        <w:t>（二）强化理论联系实际，特别是注重当前的重大时事热点问题和所学知识的结合，从而拓宽学生的知识面，提高实践应用能力。理论联系实际是思想政治课的灵魂和生命。综合近几年各地政治高考试题，对反映时代特征的新理论、新知识、新信息及社会热点问题特别青睐，这就要求高三复习不能只重视对教材知识的重复，而应把课内知识与现实生活瞬息万变的世界紧密结合在一起，用课本知识去观察、分析、思考并解决它，既强化时政，又联系实际，联系生活，培养学生的实践应用能力。通过设计一些题目，使学生找到课本知识与时事政治热点问题的结合点。</w:t>
      </w:r>
    </w:p>
    <w:p>
      <w:pPr>
        <w:pStyle w:val="5"/>
        <w:adjustRightInd w:val="0"/>
        <w:snapToGrid w:val="0"/>
        <w:spacing w:before="0" w:beforeAutospacing="0" w:after="0" w:afterAutospacing="0" w:line="264" w:lineRule="auto"/>
        <w:ind w:firstLine="360" w:firstLineChars="150"/>
      </w:pPr>
      <w:r>
        <w:rPr>
          <w:rFonts w:hint="eastAsia"/>
        </w:rPr>
        <w:t>在复习“社会主义市场经济”一课中，可涉及我国“十三五规划”建设中有关党在指导国家宏观调控方面的方针：“</w:t>
      </w:r>
      <w:r>
        <w:rPr>
          <w:rFonts w:hint="eastAsia" w:cs="Segoe UI"/>
        </w:rPr>
        <w:t>依据国家中长期发展规划目标和总供求格局实施宏观调控，稳定政策基调，增强可预期性和透明度，创新调控思路和政策工具，在区间调控基础上加大定向调控力度，增强针对性和准确性。完善以财政政策、货币政策为主，产业政策、区域政策、投资政策、消费政策、价格政策协调配合的政策体系，增强财政货币政策协调性。运用大数据技术，提高经济运行信息及时性和准确性。减少政府对价格形成的干预，全面放开竞争性领域商品和服务价格，放开电力、石油、天然气、交通运输、电信等领域竞争性环节价格</w:t>
      </w:r>
      <w:r>
        <w:rPr>
          <w:rFonts w:hint="eastAsia"/>
        </w:rPr>
        <w:t>”通过这段文字的讲解使学生明确了宏观调控在社会主义市场经济中的地位、作用，并明晰以下两个问题，即不能认为中央政府的不同职能部门对于经济生活的任何干预都是宏观调控，也不能说宏观调控可使用于一切领域，同时还可帮助学生消除对分析时事的恐惧心理，认识到对时事的分析也来源于课本知识。</w:t>
      </w:r>
    </w:p>
    <w:p>
      <w:pPr>
        <w:pStyle w:val="5"/>
        <w:adjustRightInd w:val="0"/>
        <w:snapToGrid w:val="0"/>
        <w:spacing w:before="0" w:beforeAutospacing="0" w:after="0" w:afterAutospacing="0" w:line="264" w:lineRule="auto"/>
        <w:ind w:firstLine="480" w:firstLineChars="200"/>
      </w:pPr>
      <w:r>
        <w:rPr>
          <w:rFonts w:hint="eastAsia"/>
        </w:rPr>
        <w:t>在复习市场经济的特征时，结合教材</w:t>
      </w:r>
      <w:r>
        <w:t>79</w:t>
      </w:r>
      <w:r>
        <w:rPr>
          <w:rFonts w:hint="eastAsia"/>
        </w:rPr>
        <w:t>页漫画“谁也别想发财”，请学生联系市场经济的特征说明为什么要坚决打破地区封锁和行业垄断？回答这一问题，不仅要对市场经济的特征有深刻的理解，也要对地区封锁和行业垄断有感性认识，这样才能找到两者的切合点。</w:t>
      </w:r>
    </w:p>
    <w:p>
      <w:pPr>
        <w:adjustRightInd w:val="0"/>
        <w:snapToGrid w:val="0"/>
        <w:spacing w:line="264" w:lineRule="auto"/>
        <w:ind w:firstLine="480" w:firstLineChars="200"/>
        <w:rPr>
          <w:rFonts w:ascii="宋体" w:hAnsi="宋体"/>
          <w:sz w:val="24"/>
        </w:rPr>
      </w:pPr>
      <w:r>
        <w:rPr>
          <w:rFonts w:hint="eastAsia" w:ascii="宋体" w:hAnsi="宋体"/>
          <w:sz w:val="24"/>
        </w:rPr>
        <w:t>当前，我国社会主义市场经济生活中的突出问题就是经济秩序比较混乱，因此，宏观调控的重要任务之一就是整顿和规范社会主义市场经济秩序。这里可练一题：材料一表明整顿和规范社会主义市场经济秩序工作取得的成果，同时列举一系列数据；材料二表明市场经济秩序混乱仍是社会经济生活中的突出问题，同时列举一系列数据；材料三是李克强总理在</w:t>
      </w:r>
      <w:r>
        <w:rPr>
          <w:rFonts w:ascii="宋体" w:hAnsi="宋体"/>
          <w:sz w:val="24"/>
        </w:rPr>
        <w:t>2017</w:t>
      </w:r>
      <w:r>
        <w:rPr>
          <w:rFonts w:hint="eastAsia" w:ascii="宋体" w:hAnsi="宋体"/>
          <w:sz w:val="24"/>
        </w:rPr>
        <w:t>年</w:t>
      </w:r>
      <w:r>
        <w:rPr>
          <w:rFonts w:ascii="宋体" w:hAnsi="宋体"/>
          <w:sz w:val="24"/>
        </w:rPr>
        <w:t>4</w:t>
      </w:r>
      <w:r>
        <w:rPr>
          <w:rFonts w:hint="eastAsia" w:ascii="宋体" w:hAnsi="宋体"/>
          <w:sz w:val="24"/>
        </w:rPr>
        <w:t>月整顿和规范市场经济秩序工作会议上的一段话。设三个问题：</w:t>
      </w:r>
      <w:r>
        <w:rPr>
          <w:rFonts w:ascii="宋体" w:hAnsi="宋体"/>
          <w:sz w:val="24"/>
        </w:rPr>
        <w:sym w:font="Wingdings" w:char="F081"/>
      </w:r>
      <w:r>
        <w:rPr>
          <w:rFonts w:hint="eastAsia" w:ascii="宋体" w:hAnsi="宋体"/>
          <w:sz w:val="24"/>
        </w:rPr>
        <w:t>材料一、材料二共同说明唯物辩证法中的什么观点？</w:t>
      </w:r>
      <w:r>
        <w:rPr>
          <w:rFonts w:ascii="宋体" w:hAnsi="宋体"/>
          <w:sz w:val="24"/>
        </w:rPr>
        <w:sym w:font="Wingdings" w:char="F082"/>
      </w:r>
      <w:r>
        <w:rPr>
          <w:rFonts w:hint="eastAsia" w:ascii="宋体" w:hAnsi="宋体"/>
          <w:sz w:val="24"/>
        </w:rPr>
        <w:t>李克强总理为什么要强调整顿和规范市场经济秩序的重要性？</w:t>
      </w:r>
      <w:r>
        <w:rPr>
          <w:rFonts w:ascii="宋体" w:hAnsi="宋体"/>
          <w:sz w:val="24"/>
        </w:rPr>
        <w:sym w:font="Wingdings" w:char="F083"/>
      </w:r>
      <w:r>
        <w:rPr>
          <w:rFonts w:hint="eastAsia" w:ascii="宋体" w:hAnsi="宋体"/>
          <w:sz w:val="24"/>
        </w:rPr>
        <w:t>如何整顿和规范市场经济秩序？这一题涉及经济生活、哲学与生活、政治生活的有关内容，跨度较大，既考学生对书本知识的把握程度，又具有一定的灵活性。尤其最后一题，考察学生发散性思维，引导学生更深层次地思考，答案可以不拘一格，只看是否言之有理，有利于启发学生思维，有利于学生创新思维的培养。</w:t>
      </w:r>
    </w:p>
    <w:p>
      <w:pPr>
        <w:adjustRightInd w:val="0"/>
        <w:snapToGrid w:val="0"/>
        <w:spacing w:line="264" w:lineRule="auto"/>
        <w:ind w:firstLine="480" w:firstLineChars="200"/>
        <w:rPr>
          <w:rFonts w:ascii="宋体" w:hAnsi="宋体"/>
          <w:sz w:val="24"/>
        </w:rPr>
      </w:pPr>
      <w:r>
        <w:rPr>
          <w:rFonts w:hint="eastAsia" w:ascii="宋体" w:hAnsi="宋体"/>
          <w:sz w:val="24"/>
        </w:rPr>
        <w:t>（三）强化民主的复习方式，培养创新能力。近年政治学科高考，其导向之一就是引导中学教学培养学生的创新能力。对于创新能力，心理学家吉尔福特分析到：它具有“六性”，即敏感性、流畅性、灵活性、独特性、再定义性和洞察性，而这种能力是潜伏在学生个体之中，并有一定的差异。现实中不少教师认为，培养学生的创新能力不是复习课的事，复习课要的是“大容量”的知识灌输，“大容量”的练习，不舍得把时间用在回答问题和讨论问题上。实际上，加大课堂容量可以通过多媒体来实现，复习课更要注重引导学生思考，启发学生思维，这样才有利于学生创新精神的培养。</w:t>
      </w:r>
    </w:p>
    <w:p>
      <w:pPr>
        <w:adjustRightInd w:val="0"/>
        <w:snapToGrid w:val="0"/>
        <w:spacing w:line="264" w:lineRule="auto"/>
        <w:ind w:firstLine="480" w:firstLineChars="200"/>
        <w:rPr>
          <w:rFonts w:ascii="宋体" w:hAnsi="宋体"/>
          <w:sz w:val="24"/>
        </w:rPr>
      </w:pPr>
      <w:r>
        <w:rPr>
          <w:rFonts w:hint="eastAsia" w:ascii="宋体" w:hAnsi="宋体"/>
          <w:sz w:val="24"/>
        </w:rPr>
        <w:t>在复习“社会主义市场经济”的最后，我提出这样一个问题，完善社会主义市场经济体制除了加强国家的宏观调控，还需要哪些措施来克服社会主义市场经济自身存在的问题？这道问题不仅可以启发学生思维，还可以帮助学生拓宽思路。在此基础上，介绍“文化生活”中的有关内容：“社会主义市场经济在带来文化活力的同时，还导致不同社会群体价值取向、文化选择的多样化；市场经济自身的弱点，也会反映到人们的精神生活上来，诱发拜金主义、享乐主义、极端个人主义等不良思想，滋生唯利是图、权钱交易、损人利己、欺诈勒索等现象”最后进一步提出问题：市场经济需不需要雷锋精神？在这个讨论中，引导学生寻找雷锋精神与市场经济的切合点。通过了解雷锋精神，进一步思考在市场经济条件下如何实践雷锋精神。通过讨论，大家认识到市场经济的作用是通过价值规律作用的充分发挥使资源得到优化、合理配置，而我们今天实践雷锋精神就是要在全社会范围内大力倡导自由、平等、公正、法治，爱国、敬业、诚信、友善的社会主义核心价值观。若每个市场行为主体都做到这些，那不仅将大大节约社会资源、提高社会经济效率，还有利于培养与市场经济发展相适应的健康人格和公民意识，形成积极的社会风尚和良好和谐的社会秩序。所以，雷锋精神不仅不会过时，而且还应发扬光大。这种讨论不仅联系了实际，结合了时事，巩固了教材知识，更正了学生一些错误认知，还提高了学生的思想道德素养；既启发了学生思维，又打破了“一言堂”、“满堂灌”的模式，有利于学生创新精神的培养。</w:t>
      </w:r>
    </w:p>
    <w:p>
      <w:pPr>
        <w:adjustRightInd w:val="0"/>
        <w:snapToGrid w:val="0"/>
        <w:spacing w:line="264" w:lineRule="auto"/>
        <w:rPr>
          <w:rFonts w:hint="eastAsia" w:ascii="宋体" w:hAnsi="宋体"/>
          <w:sz w:val="24"/>
        </w:rPr>
      </w:pPr>
    </w:p>
    <w:p/>
    <w:sectPr>
      <w:pgSz w:w="11906" w:h="16838"/>
      <w:pgMar w:top="1134" w:right="1134" w:bottom="1134" w:left="1134"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7A0C"/>
    <w:multiLevelType w:val="multilevel"/>
    <w:tmpl w:val="39507A0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1115F"/>
    <w:rsid w:val="139111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ascii="等线" w:hAnsi="等线" w:eastAsia="等线"/>
      <w:szCs w:val="22"/>
    </w:rPr>
  </w:style>
  <w:style w:type="paragraph" w:customStyle="1" w:styleId="5">
    <w:name w:val="one-p"/>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2019-05-31T01:31:00Z</dcterms:created>
  <dc:creator>花开花落</dc:creator>
  <cp:lastModifiedBy>花开花落</cp:lastModifiedBy>
  <dcterms:modified xsi:type="dcterms:W3CDTF">2019-05-31T01:40:08Z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